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9B" w:rsidRPr="00FB6A9B" w:rsidRDefault="00FB6A9B" w:rsidP="00FB6A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Általános szerződési feltételek</w:t>
      </w: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6A9B" w:rsidRPr="00FB6A9B" w:rsidRDefault="00FB6A9B" w:rsidP="00FB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Pr="00FB6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Mórocz Magdolna</w:t>
        </w:r>
      </w:hyperlink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I.    </w:t>
      </w:r>
      <w:proofErr w:type="gramStart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́ltalános rendelkezések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1. Mórocz Magdolna, mint szolgáltató (a továbbiakban: Tréner; részletes adatok és elérhetőség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:Magdaléna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Móroczová, Záhradná ulica-Dunakert utca 513/17,930 21 Jahodná-Pozsonyeperjes, IČO- Cégjegyzékszám-: 41110340, IĆ DPH- adószám:SK 1030030144, e-mail:momagdi@realmail.sk;) Kriston-módszerhez kapcsolódó foglalkozásokat (tanfolyam, előadások) tart (a továbbiakban: Tanfolyamok) a jelentkező érdeklődők számára.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2. A Tréner a www.intimtorna.hu weboldalon (a továbbiakban: Weboldal) keresztül, a Tréner által meghirdetett Tanfolyamok lebonyolításáért felel. A Tréner biztosítja a Vásárlók részére a Weboldalakon meghirdetett Tanfolyamoknak a Weboldalon meghirdetett időben és helyen történő lebonyolítását.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3.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 Általános Szerződési Feltételek (a továbbiakban: Tréneri ÁSZF) határozza meg a Tréner, valamint a Tanfolyamra jelentkező érdeklődő természetes személy (a továbbiakban: Vásárló; a továbbiakban együttesen: Szerződő Felek) között a Szolgáltatás igénybevételének feltételeit, valamint a Felek között keletkező jogokat és kötelezettségeket.</w:t>
      </w:r>
      <w:proofErr w:type="gramEnd"/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II. </w:t>
      </w:r>
      <w:proofErr w:type="gramStart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Szolgáltató és a Tréner viszonya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 Weboldalt működtető szolgáltató (VITÁL-TRÉNING Egészségmegőrző Korlátolt Felelősségű Társaság)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 Tanfolyam szervezése, megvalósulása vagy elmaradása kapcsán. 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 Tréner számára. A Vásárló által kiválasztott Tanfolyamon való tényleges részvétel tekintetében a Vásárló a Trénerrel kerül szolgáltatási jogviszonyba. A Tanfolyam a meghirdetettnek megfelelő lebonyolítása a Tréner kötelezettsége.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III. </w:t>
      </w:r>
      <w:proofErr w:type="gramStart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Tréneri ÁSZF elfogadása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 Vásárló Tanfolyamra jelentkezése internetes vásárlásnak minősül, amely során a „Jelentkezem” gomb használatát megelőzően elfogadja a Tréner által tartott Tanfolyamra vonatkozó szerződés feltételeket (Tréneri ÁSZF). A szerződés létrejöttével a Vásárló kijelenti, hogy a jelen Tréneri ÁSZF-ben foglalt feltételeket megismerte és magára nézve kötelezőnek elfogadta, továbbá tudomásul veszi a Tanfolyam igénybevételéhez szükséges adatai kezelésére vonatkozó szabályokban (Tréneri Adatkezelési Tájékoztató) foglaltakat.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 xml:space="preserve">IV. Írásbeli szerződés, iktatott forma, a szerződés nyelve, a Tréneri </w:t>
      </w:r>
      <w:proofErr w:type="gramStart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́SZF területi hatálya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Az internetes vásárlás útján létrejött szerződés nem minősül írásbeli szerződésnek, így az iktatott formában nem hozzáférhető.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szerződés létrejöttét az elektronikusan elmentett vásárlási adatok igazolják.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2. A Felek közötti megállapodás magyar nyelven jön létre. Jelen Tréneri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́SZF területi hatálya kiterjed minden olyan jelentkezésre (szerződéskötésre), amely a Weboldalon keresztül történik Tanfolyamon való részvétel céljából.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V. </w:t>
      </w:r>
      <w:proofErr w:type="gramStart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Tréneri ÁSZF módosítása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Tréner tájékoztatja Vásárlót és Vásárló kifejezetten tudomásul veszi, hogy a Tréner jogosult a Tréneri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́SZF-et egyoldalúan módosítani. A Tréneri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́SZF módosításának esetén a Tréner a Vásárlót a változásoknak a Weboldalakon történő közzététele útján értesíti, a módosítás hatályba lépését megelőzően legalább harminc (30) nappal.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VI. </w:t>
      </w:r>
      <w:proofErr w:type="gramStart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Vásárlás feltételei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1. A Tréner fenntartja magának a jogot, hogy a Vásárló megrendelését indokolt esetben visszautasítsa, így különösen valótlan, vagy hiányos adatok megadása, illetve a Kriston-módszerrel, vagy a Jelentkezéssel történő bármilyen visszaélés esetén.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2. A Vásárló kijelenti, hogy adatai a valóságnak megfelelően kerültek megadásra a Weboldalon. A Tréner 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Vásárlónak bármikor lehetősége van adatait ellenőrizni és módosítani. A Tréner jogosult törölni a nyilvánvalóan hibás vagy hamis adatokat, továbbá kétség esetén jogosult a Vásárló valódiságát ellenőrizni.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VII. </w:t>
      </w:r>
      <w:proofErr w:type="gramStart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Tanfolyamra jelentkezés, szerződéskötés, internetes vásárlás menete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1.   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Tanfolyam kiválasztása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Vásárló a főoldalon vagy a TRÉNINGEK menüpontban választhatja ki a számára megfelelő Tanfolyamot, illetve egyéb rendezvényt, amelyekről a Weboldalakon részletes tájékoztatás olvasható. A Tanfolyam típus kiválasztását követően a a találati oldalon választhatja ki a keresett Tanfolyamot, amely hely és időpont, illetve a Tréner személye alapján számára megfelel.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Vásárló a TRÉNEREK menüpontban választhat a Vásárló által megadott helyhez közel működő Trénerek szolgáltatásai közül.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 Tanfolyam kiválasztását követően a „JELENTKEZEM” gomb megnyomása után a 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2. A Vásárló a Weboldalon a fizetési opció kiválasztását követően találkozik azokkal a 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nyilatkozatokkal, amelyeket meg kell tennie a jelentkezés (vásárlás) véglegesítése érdekében. Ennek keretében el kell fogadnia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a) a Tréner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́SZF-jét (Tréneri ÁSZF),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a Tréner Adatkezelési Tájékoztatóját (Tréneri Adatkezelési Tájékoztató)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a szerzői jogi nyilatkozatot és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az előfeltételeknek való megfelelési nyilatkozatot.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3. A jelentkezés (vásárlás) után Vásárló egy Tájékoztató e-mail üzenetet kap az általa megadott e-mail címre, amely tartalmazza a Tanfolyam fontosabb adatait, a választott fizetési módot és az ahhoz kapcsolódó instrukciókat.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 ezt a visszaigazolást 24 órán belül nem kapja meg, kérjük, hogy a tanfolyam@intimtorna.hu e-mail címre küldje el erre vonatkozó jelzését.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4.  Vételár, fizetési és számlázási feltételek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4.1. Tréner a Vásárlót a Vásárló által megadott e-mail címen keresztül tudja elérni. A hibás e- mail cím megadásából fakadó minden kárért a Vásárlót terheli a felelősség.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4.2. A Tanfolyamok árát a Tréner határozza meg és teszi közzé a Weboldalon. A feltüntetett árak bruttó árak. A Tréner fenntartja magának a jogot, hogy bármikor megváltoztassaa a Tanfolyamok dí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́t. Az árváltoztatás joga nem alkalmazható a már megkezdett Tanfolyamokra.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4.3. A Tréner határozza meg azt is, hogy a banki átutalásos fizetés vagy helyszíni készpénzes vagy utalványos fizetési opciók közül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melyike(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ke)t fogadják el és kér-e kötelező előleget. A Weboldalon a fizetési opciók között csak azok jelennek meg, amelyeket az adott Tanfolyamot tartó Tréner elfogad. A Tanfolyamok dí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́t a Vásárló a Tájékoztató levél tárgyú visszaigazoló e-mailben kapott információk vagy utalásos fizetési módnál a kapott díjbekérő alapján fizeti meg Tréner számára.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4.4. A Tanfolyam díjáról kiállított számlát a Tanfolyamot tartó Tréner e-mailen küldi el a jelentkezéskor megadott címre az ott szereplő adatok alapján.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VIII. Elállás a vásárlástól, felmondás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1. A Vásárló a „Jelentkezem” gomb megnyomása előtt bármikor, következmények nélkül megszakíthatja a vásárlását. Ezt követően azonban a Vásárló érvényesen jelentkezett a Tanfolyamra, ugyanakkor a fogyasztó és a vállalkozás közötti szerződések részletes szabályairól szóló 45/2014. (II. 26.) Korm. rendelet 20. § (2) bekezdésének b) pontja értelmében a jelentkezést követő 14 napon belül megilleti az elállási jog, melyet köteles írásban gyakorolni.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2. A Vásárló az elállási jogát az 1. számú mellékletben található Elállási/Felmondási nyilatkozat megfelelő kitöltésével és a kiválasztott Tanfolyamot tartó Tréner részére való megküldésével gyakorolhatja.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br/>
        <w:t xml:space="preserve">3. A Vásárló kifejezetten tudomásul veszi, hogy a Tanfolyam a meghirdetett időpontban kerül megszervezésre és megtartásra. Amennyiben a Vásárló olyan Tanfolyamra jelentkezett, amely a Jelentkezést követően kevesebb, mint 14 napon belül kezdődik, akkor úgy kell tekinteni, hogy a Tréner a szolgáltatás teljesítését a Vásárló kifejezett, előzetes beleegyezésével kezdte meg.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az esetben a Vásárlót a jelentkezést követően indokolás nélküli felmondási jog illeti meg, ami a Vásárló és a Tréner közötti szerződést a jövőre nézve szünteti meg, azaz a Tréner a már teljesített Szolgáltatás díjára igényt tarthat, azt követelheti, illetve azt nem köteles visszatéríteni.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4. A Vásárló tudomásul veszi, hogy a Trénernek a Tanfolyam megszervezésével kapcsolatban költségei merülnek fel – pl. terembérleti díj – amelynek összege függhet a jelentkezők számától.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Vásárló elállási vagy felmondási jogát a Tanfolyam kezdő időpontja előtt kevesebb, mint 10 nappal közli a Trénerrel, akkor a Tréner jogosult 10.000 Ft-ot, azaz tízezer forintot, kevesebb, mint 7 napon belül, úgy 15.000 Ft-ot, azaz tizenötezer forintot, 48 órán belül pedig a teljes tanfolyami díjat visszatartani a már kifizetett tanfolyami díjból vagy ennek az összegnek a megfizetését követelni a Vásárlótól a felmerült kiadásai fedezetéül.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különbözetet Tréner 14 napon belül köteles visszafizetni.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IX. </w:t>
      </w:r>
      <w:proofErr w:type="gramStart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Tréner szolgáltatásának feltételei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1. A Tréner csak a neki felróható szándékos vagy súlyosan gondatlan hibákkal okozott károkért felel, és felelősségének mértéke nem haladhatja meg a vásárlási tranzakció értékét.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2. A Vásárló tudomásul veszi, hogy a Tréner vagy a Szolgáltató nem felelős semmilyen olyan kárért vagy visszaélésért, amely a bankkártyával történő fizetés során vagy következtében keletkezik.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3. A Tréner kizárja a felelősséget minden olyan kárért, amelyet a Vásárló, vagy harmadik személy szerződés- illetve jogellenes tevékenysége vagy mulasztása okozott.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4. A Tréner az oktatás minőségéért felelősséget vállal, azonban az otthoni alkalmazás a Vásárló felelőssége. A tanultaktól való eltérő gyakorlat alkalmazása nem javasolt.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5. A Tanfolyamhoz kapcsolódó információkat tartalmazó emailek a Tréner rendes üzletviteléhez, a Vásárlói élmény és a Tanfolyamok színvonalának fenntartásához szükségesek és nem minősülnek hírlevélnek.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6. 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7. A Tanfolyam megfelelő lebonyolítása a meghirdetett időpontban és helyszínen a Tréner kötelezettsége. A Tréner és a Tanfolyam adatai a jelentkezést követően küldött emailben (visszaigazolás), illetve a Weblapon szerepelnek. 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8. A Tréner a vásárláskor megadott személyes adatokat a jogszabályoknak megfelelően, az adatvédelmi tájékoztatójában meghatározottak szerint kezeli.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X. </w:t>
      </w:r>
      <w:proofErr w:type="gramStart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Tanfolyamra vonatkozó szabályok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1. A Jelentkezés és az azt követően kapott visszaigazolás nem ruházható át.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2. Amennyiben a visszaigazoláson más nem kerül feltüntetésre, úgy a visszaigazolás az azon szereplő Tanfolyamon való részvételre jogosítja fel annak felmutató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́t, egy főt.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3. Amennyiben a Visszaigazolásban szereplő időpont vagy helyszín utóbb módosul, úgy erről a Tanfolyamot szervező Tréner közvetlenül értesíti a Vásárlót.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 Tanfolyamról kép- és hangfelvétel, jegyzet semmilyen formában nem készülhet.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6. A Vásárló a jelen Tréneri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́SZF elfogadásával kijelenti és vállalja, hogy</w:t>
      </w:r>
    </w:p>
    <w:p w:rsidR="00FB6A9B" w:rsidRPr="00FB6A9B" w:rsidRDefault="00FB6A9B" w:rsidP="00FB6A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 Tanfolyamon jobb életminőségének elérése érdekében vesz részt, mely nem helyettesíti a szakértői diagnózist, kezelést, ugyanakkor az adottságai figyelembevételével, saját felelősségére alkalmazza az elsajátított ismereteket;</w:t>
      </w:r>
    </w:p>
    <w:p w:rsidR="00FB6A9B" w:rsidRPr="00FB6A9B" w:rsidRDefault="00FB6A9B" w:rsidP="00FB6A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az itt megszerzett tudást kizárólag saját épülésére hasznosítja;</w:t>
      </w:r>
    </w:p>
    <w:p w:rsidR="00FB6A9B" w:rsidRPr="00FB6A9B" w:rsidRDefault="00FB6A9B" w:rsidP="00FB6A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fitnesz/jóga/gyógytorna stb. oktatással foglalkozik, akkor a Tanfolyamon megismert gyakorlatokat saját foglalkozásaiba nem építi be (a tilalom kiterjed a gyakorlatoknak módosított formában vagy más elnevezéssel való integrálására is;</w:t>
      </w:r>
    </w:p>
    <w:p w:rsidR="00FB6A9B" w:rsidRPr="00FB6A9B" w:rsidRDefault="00FB6A9B" w:rsidP="00FB6A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 tréningen elsajátított gyakorlatok, valamint a hanganyagot semmilyen formában nincs joga továbbadni, nyilvánosságra hozni, azok Kriston Andrea szellemi tulajdonát képezik és javára szerzői jogi oltalom alatt állnak;</w:t>
      </w:r>
    </w:p>
    <w:p w:rsidR="00FB6A9B" w:rsidRPr="00FB6A9B" w:rsidRDefault="00FB6A9B" w:rsidP="00FB6A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 nyilatkozatban vállalt kötelezettségei megsértése esetén anyagilag is felelősségre vonható;</w:t>
      </w:r>
    </w:p>
    <w:p w:rsidR="00FB6A9B" w:rsidRPr="00FB6A9B" w:rsidRDefault="00FB6A9B" w:rsidP="00FB6A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7. A jelen Tréneri ÁSZF rendelkezéseit,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érdekében eltávolíthatja. Az ilyen indokból történő kizárás esetén a Tréner kártérítésre vagy a Tanfolyam díjának részleges vagy teljes visszatérítésére nem kötelezhető.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8. 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br/>
        <w:t xml:space="preserve">9.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XI. Értékelés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Vásárlónak lehetősége van a Tréner megadott szempontok szerinti pontozásos és szabad szöveges értékelésére, amennyiben részt vett egy Tréner által tartott Tanfolyamon. Az értékelés megjelenik a Weboldalon a Vásárló keresztnevének feltüntetése mellett, azonban szolgáltató semmilyen formában nem hozza nyilvánosságra az értékelést adó teljes nevét. A Tréner értékelése opcionális, ugyanakkor amennyiben tartozik gyakorlást segítő hanganyag a Tanfolyamhoz, úgy annak elérése ehhez kötött. Trénernek joga van, hogy utólag sértőként értékelje a közzétett értékelést, jelezve ezt a Weboldal szolgáltatója felé, amelyet követően szolgáltató felülvizsgálja a kérdéses értékelést és amennyiben valóban sértőnek ítéli, úgy az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értékelés törlésre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kerülhet.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2. 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megnyilvánulást. A Weboldal szolgáltató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XII. Panaszkezelés és egyéb jogérvényesítő lehetőségek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 Vásárló a vásárlással vagy a Szolgáltató tevékenységével kapcsolatos fogyasztói kifogásait az alábbi elérhetőségen terjesztheti elő: momagdi@realmail.sk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 szolgáltatója a hozzá írásban érkezett panaszt haladéktalanul továbbítja Tréner számára, aki azt 30 napon belül érdemben megválaszolja. A panasz elutasítása esetén a Tréner tájékoztatja a Vásárlót az elutasítás indokáról, valamint arról, hogy a Vásárló a panasz jellegétől függően mely hatóság, vagy békéltető testület eljárást kezdeményezheti.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Panasztétel a fogyasztóvédelmi hatóságnál,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fogyasztóvédelmi elsőfokú hatósági feladatokat a fogyasztó lakóhelye szerint illetékes fővárosi és vármegyei kormányhivatalok látják el, ezek listája itt található: http://www.kormanyhivatalok.hu/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Békéltető testület eljárásának kezdeményezése.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Amennyibe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 fogyasztói panaszát elutasítjuk, úgy Ön jogosult az Ön lakóhelye, tartózkodási helye szerinti illetékes, vagy az Ön által a kérelemben megjelölt Békéltető 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Testülethez fordulni. A békéltető testület eljárása megindításának feltétele, hogy a fogyasztó az érintett vállalkozással közvetlenül megkísérelje a vitás ügy rendezését.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A Trénert a békéltető testületi eljárásban együttműködési kötelezettség terheli, ennek keretében köteles a békéltető testület felhívására határidőn belül válasziratát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egyes megyékben található békéltető testületek elérhetőségeit itt megtekintheti: http://www.bekeltetes.hu/index.php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?id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=testuletek.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XIII. Vásárló szerzői művekkel kapcsolatos vállalása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 Tanfolyamon elhangzott információk és más dokumentumok, valamint a Weboldalon megjelenített információk szerzői jogi védelem alatt állnak, az ezekhez fűződő jogok a Weboldal szolgáltatóját, illetve a jogtulajdonosokat illetik meg. A szerzői műveket a jogtulajdonosok kifejezett előzetes írásbeli jóváhagyása nélkül a vásárló a honlap céljától eltérően nem használhatja, nem másolhatja, nem terjesztheti, és nem teheti közzé.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XIV. Záró rendelkezések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jelen Tréneri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́SZF közzététele napjától határozatlan ideig érvényes.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2. A jelen Tréneri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́SZF magyar nyelven készült, értelmezésében a magyar jog szabályai az irányadók.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3. A jelen Tréneri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́SZF-ben nem szabályozott kérdésekben a Polgári Törvénykönyvről szóló 2013. évi V. törvény vonatkozó rendelkezései megfelelően irányadóak.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4.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Tréneri 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 45/2014. (II. 26.) Korm.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vonatkozó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rendelkezéseire. A vonatkozó jogszabályok kötelező rendelkezései a felekre külön kikötés nélkül is irányadók.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5. Jelen ÁSZF alkalmazásában fogyasztónak az a 18. életévét betöltött természetes személy minősül, aki a Ptk. 8:1. § (1) bekezdés 3. pontja szerint szakmája, önálló foglalkozása vagy üzleti tevékenysége körén kívül jár el.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6.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jelen Tréneri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́SZF Budapesten, 2024. 10. 24. napján került elfogadásra.</w:t>
      </w:r>
    </w:p>
    <w:p w:rsidR="00FB6A9B" w:rsidRPr="00FB6A9B" w:rsidRDefault="00FB6A9B" w:rsidP="00FB6A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br/>
        <w:t>1. sz. melléklet</w:t>
      </w:r>
    </w:p>
    <w:p w:rsidR="00FB6A9B" w:rsidRPr="00FB6A9B" w:rsidRDefault="00FB6A9B" w:rsidP="00FB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6A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Elállási/Felmondási mintatájékoztató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Elállási/Felmondási jog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elállási/felmondási határidő a szolgáltatás nyújtására irányuló szerződés esetén a szerződés megkötésének napjától számított 14 nap elteltével jár le.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https://www.intimtorna.hu/hu/trenerek)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Ebből a célból felhasználhatja a mellékelt elállási/felmondási nyilatkozat-mintát is.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Ön határidőben gyakorolja elállási/felmondási jogát, ha a fent megjelölt határidő lejárta előtt elküldi elállási/felmondási nyilatkozatát.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elállás/felmondás joghatásai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</w:t>
      </w:r>
      <w:proofErr w:type="gramStart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hozza</w:t>
      </w:r>
      <w:proofErr w:type="gramEnd"/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t>́járulását adja; e visszatérítési mód alkalmazásából kifolyólag Önt semmilyen többletköltség nem terheli.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meghatározott időpontban meghirdetett Tanfolyamokra történő jelentkezés során Ön kifejezetten elfogadta, hogy a Tréner a Szolgáltatást a meghirdetett időpontban nyújtja, abban 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FB6A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Elállási/Felmondási nyilatkozatminta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(csak a szerződéstől való elállási/felmondási szándék esetén töltse ki és juttassa vissza)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Címzett: [a Tanfolyamot tartó Tréner neve, e-mail címe]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Alulírott [teljes név] kijelentem, hogy gyakorlom elállási/felmondási jogomat az alábbi szolgáltatás nyújtására irányuló szerződés tekintetében: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Szerződéskötés időpontja: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fogyasztó neve: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fogyasztó címe: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Tanfolyam pontos helye és időpontja, tanfolyam megnevezése: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fogyasztó aláírása: [kizárólag papíron tett nyilatkozat esetén]</w:t>
      </w:r>
      <w:r w:rsidRPr="00FB6A9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Kelt [hely, idő]</w:t>
      </w:r>
      <w:proofErr w:type="gramEnd"/>
    </w:p>
    <w:p w:rsidR="002355C3" w:rsidRDefault="00FB6A9B">
      <w:bookmarkStart w:id="0" w:name="_GoBack"/>
      <w:bookmarkEnd w:id="0"/>
    </w:p>
    <w:sectPr w:rsidR="0023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D21FB"/>
    <w:multiLevelType w:val="multilevel"/>
    <w:tmpl w:val="9742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9B"/>
    <w:rsid w:val="00423C6C"/>
    <w:rsid w:val="007F7AA3"/>
    <w:rsid w:val="00F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k2.tsiworks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3310</Words>
  <Characters>22839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Magdi</cp:lastModifiedBy>
  <cp:revision>1</cp:revision>
  <dcterms:created xsi:type="dcterms:W3CDTF">2024-12-29T18:34:00Z</dcterms:created>
  <dcterms:modified xsi:type="dcterms:W3CDTF">2024-12-29T18:34:00Z</dcterms:modified>
</cp:coreProperties>
</file>